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8FCB44"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/>
        <w:jc w:val="left"/>
        <w:rPr>
          <w:rFonts w:hint="eastAsia" w:ascii="黑体" w:hAnsi="宋体" w:eastAsia="黑体" w:cs="黑体"/>
          <w:kern w:val="2"/>
          <w:sz w:val="32"/>
          <w:szCs w:val="32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 xml:space="preserve">附件5 </w:t>
      </w:r>
    </w:p>
    <w:p w14:paraId="796057C4"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/>
        <w:jc w:val="left"/>
        <w:rPr>
          <w:rFonts w:hint="eastAsia" w:ascii="黑体" w:hAnsi="宋体" w:eastAsia="黑体" w:cs="黑体"/>
          <w:kern w:val="2"/>
          <w:sz w:val="32"/>
          <w:szCs w:val="32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 xml:space="preserve"> </w:t>
      </w:r>
    </w:p>
    <w:p w14:paraId="7C94FE44"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/>
        <w:jc w:val="center"/>
        <w:rPr>
          <w:rFonts w:hint="eastAsia" w:ascii="宋体" w:hAnsi="宋体" w:eastAsia="宋体" w:cs="黑体"/>
          <w:b/>
          <w:kern w:val="2"/>
          <w:sz w:val="32"/>
          <w:szCs w:val="32"/>
        </w:rPr>
      </w:pPr>
      <w:r>
        <w:rPr>
          <w:rFonts w:hint="eastAsia" w:ascii="宋体" w:hAnsi="宋体" w:eastAsia="宋体" w:cs="宋体"/>
          <w:b/>
          <w:kern w:val="2"/>
          <w:sz w:val="44"/>
          <w:szCs w:val="44"/>
          <w:lang w:val="en-US" w:eastAsia="zh-CN" w:bidi="ar"/>
        </w:rPr>
        <w:t>常见慢性病风险评估指标（2025年版）</w:t>
      </w:r>
    </w:p>
    <w:p w14:paraId="7D9E0302"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/>
        <w:jc w:val="center"/>
        <w:rPr>
          <w:rFonts w:hint="eastAsia" w:ascii="宋体" w:hAnsi="宋体" w:eastAsia="宋体" w:cs="黑体"/>
          <w:b/>
          <w:kern w:val="2"/>
          <w:sz w:val="44"/>
          <w:szCs w:val="44"/>
        </w:rPr>
      </w:pPr>
      <w:r>
        <w:rPr>
          <w:rFonts w:hint="eastAsia" w:ascii="宋体" w:hAnsi="宋体" w:eastAsia="宋体" w:cs="黑体"/>
          <w:b/>
          <w:kern w:val="2"/>
          <w:sz w:val="44"/>
          <w:szCs w:val="44"/>
          <w:lang w:val="en-US" w:eastAsia="zh-CN" w:bidi="ar"/>
        </w:rPr>
        <w:t xml:space="preserve"> </w:t>
      </w:r>
    </w:p>
    <w:p w14:paraId="2EBDA3B7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eastAsia" w:ascii="黑体" w:hAnsi="宋体" w:eastAsia="黑体" w:cs="仿宋"/>
          <w:kern w:val="2"/>
          <w:sz w:val="32"/>
          <w:szCs w:val="32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一、心血管病风险人群</w:t>
      </w:r>
    </w:p>
    <w:p w14:paraId="1BCB40B4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符合以下条件者，为心血管病高风险人群。</w:t>
      </w:r>
    </w:p>
    <w:p w14:paraId="0E7C0DED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（一）对于没有动脉粥样硬化性心血管疾病（ASCVD）的人群，符合如下3个条件之一者，直接列为高风险人群：</w:t>
      </w:r>
    </w:p>
    <w:p w14:paraId="724CEF9C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_GB2312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1.低密度脂蛋白胆固醇≥4.9mmol/L或总胆固醇≥7.2mmol/L；</w:t>
      </w:r>
    </w:p>
    <w:p w14:paraId="0850BDCB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2.年龄≥40岁的糖尿病患者；</w:t>
      </w:r>
    </w:p>
    <w:p w14:paraId="145D1100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3.慢性肾脏病3-4期。</w:t>
      </w:r>
    </w:p>
    <w:p w14:paraId="1CCB0572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（二）不具有上述情况的个体应进行未来10年间ASCVD总体发病风险的评估，10年发病平均风险为高危的人群，为心血管病高风险人群。</w:t>
      </w:r>
    </w:p>
    <w:p w14:paraId="1EA92488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_GB2312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（三）对于ASCVD 10年发病风险为中危的人群，如果年龄&lt;55岁，则需进行ASCVD余生风险的评估，评估为高危的为心血管病高风险人群。</w:t>
      </w:r>
    </w:p>
    <w:p w14:paraId="4857493E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_GB2312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</w:p>
    <w:p w14:paraId="01E21D34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_GB2312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</w:p>
    <w:p w14:paraId="22F43539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"/>
          <w:kern w:val="2"/>
          <w:sz w:val="32"/>
          <w:szCs w:val="32"/>
          <w:lang w:val="en-US" w:eastAsia="zh-CN" w:bidi="ar"/>
        </w:rPr>
        <w:t xml:space="preserve"> </w:t>
      </w:r>
    </w:p>
    <w:p w14:paraId="2F0A5D62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eastAsia" w:ascii="黑体" w:hAnsi="宋体" w:eastAsia="黑体" w:cs="黑体"/>
          <w:kern w:val="2"/>
          <w:sz w:val="32"/>
          <w:szCs w:val="32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 xml:space="preserve"> </w:t>
      </w:r>
    </w:p>
    <w:p w14:paraId="0E615298">
      <w:pP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</w:pPr>
    </w:p>
    <w:p w14:paraId="02528E6B">
      <w:pP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370205</wp:posOffset>
            </wp:positionV>
            <wp:extent cx="5269230" cy="6318250"/>
            <wp:effectExtent l="0" t="0" r="7620" b="635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31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 xml:space="preserve"> </w:t>
      </w:r>
    </w:p>
    <w:p w14:paraId="01F19CE8">
      <w:pP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br w:type="page"/>
      </w:r>
    </w:p>
    <w:p w14:paraId="7C98BD4C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eastAsia" w:ascii="黑体" w:hAnsi="宋体" w:eastAsia="黑体" w:cs="仿宋"/>
          <w:kern w:val="2"/>
          <w:sz w:val="32"/>
          <w:szCs w:val="32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二、糖尿病风险人群</w:t>
      </w:r>
    </w:p>
    <w:p w14:paraId="1AE9809E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符合以下条件之一者，为糖尿病高风险人群。</w:t>
      </w:r>
    </w:p>
    <w:p w14:paraId="1BCDE06D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（一）有糖尿病前期史；</w:t>
      </w:r>
    </w:p>
    <w:p w14:paraId="4DF9A609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（二）年龄≥35岁；</w:t>
      </w:r>
    </w:p>
    <w:p w14:paraId="6121BF93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（三）体重指数≥24kg/m</w:t>
      </w:r>
      <w:r>
        <w:rPr>
          <w:rFonts w:hint="default" w:ascii="仿宋_GB2312" w:hAnsi="仿宋" w:eastAsia="仿宋_GB2312" w:cs="仿宋_GB2312"/>
          <w:kern w:val="2"/>
          <w:sz w:val="32"/>
          <w:szCs w:val="32"/>
          <w:vertAlign w:val="superscript"/>
          <w:lang w:val="en-US" w:eastAsia="zh-CN" w:bidi="ar"/>
        </w:rPr>
        <w:t>2</w:t>
      </w: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和（或）中心型肥胖（男性腰围≥90cm，女性腰围≥85cm）；</w:t>
      </w:r>
    </w:p>
    <w:p w14:paraId="014C50B9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（四）一级亲属（父母、子女以及兄弟姐妹）有糖尿病史；</w:t>
      </w:r>
    </w:p>
    <w:p w14:paraId="56274FE9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（五）缺乏体力活动者；</w:t>
      </w:r>
    </w:p>
    <w:p w14:paraId="18299EEF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（六）有巨大儿分娩史或有妊娠期糖尿病病史；</w:t>
      </w:r>
    </w:p>
    <w:p w14:paraId="69548F2D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（七）有多囊卵巢综合征病史；</w:t>
      </w:r>
    </w:p>
    <w:p w14:paraId="47119352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（八）有黑棘皮病者；</w:t>
      </w:r>
    </w:p>
    <w:p w14:paraId="1B94104F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（九）有高血压史，或正在接受降压治疗者；</w:t>
      </w:r>
    </w:p>
    <w:p w14:paraId="2ECB792F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（十）高密度脂蛋白胆固醇&lt;0.90mmol/L和（或）甘油三酯&gt;2.22mmol/L，或正在接受调脂药治疗者；</w:t>
      </w:r>
    </w:p>
    <w:p w14:paraId="6E91E72F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（十一）有动脉粥样硬化性心血管疾病史；</w:t>
      </w:r>
    </w:p>
    <w:p w14:paraId="6A4B8374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（十二）有代谢相关脂肪性肝病者；</w:t>
      </w:r>
    </w:p>
    <w:p w14:paraId="60A7382C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（十三）有胰腺炎病史；</w:t>
      </w:r>
    </w:p>
    <w:p w14:paraId="2A53C16F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（十四）接受抗病毒治疗的艾滋病患者；</w:t>
      </w:r>
    </w:p>
    <w:p w14:paraId="14CE0853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（十五）有类固醇类药物使用史；</w:t>
      </w:r>
    </w:p>
    <w:p w14:paraId="79CB0989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（十六）长期接受抗精神病药物或抗抑郁症药物治疗；</w:t>
      </w:r>
    </w:p>
    <w:p w14:paraId="230FAF53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（十七）中国糖尿病风险评分总分≥25分。</w:t>
      </w:r>
    </w:p>
    <w:p w14:paraId="0BCB85DE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480" w:firstLineChars="200"/>
        <w:jc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br w:type="page"/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中国糖尿病风险评分表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8"/>
        <w:gridCol w:w="4148"/>
      </w:tblGrid>
      <w:tr w14:paraId="3058F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148" w:type="dxa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19BCE82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评分指标</w:t>
            </w:r>
          </w:p>
        </w:tc>
        <w:tc>
          <w:tcPr>
            <w:tcW w:w="4148" w:type="dxa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8032A7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分值</w:t>
            </w:r>
          </w:p>
        </w:tc>
      </w:tr>
      <w:tr w14:paraId="042D1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48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4849D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年龄（岁）</w:t>
            </w:r>
          </w:p>
        </w:tc>
        <w:tc>
          <w:tcPr>
            <w:tcW w:w="4148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BC689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</w:p>
        </w:tc>
      </w:tr>
      <w:tr w14:paraId="47B09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1D6B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210" w:leftChars="10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20~24</w:t>
            </w:r>
          </w:p>
          <w:p w14:paraId="1C10CE5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210" w:leftChars="10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25~34</w:t>
            </w:r>
          </w:p>
          <w:p w14:paraId="1F4BFE9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210" w:leftChars="10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35~39</w:t>
            </w:r>
          </w:p>
          <w:p w14:paraId="54A9A0B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210" w:leftChars="10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40~44</w:t>
            </w:r>
          </w:p>
          <w:p w14:paraId="5C7CD09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210" w:leftChars="10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45~49</w:t>
            </w:r>
          </w:p>
          <w:p w14:paraId="44A80FA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210" w:leftChars="10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50~54</w:t>
            </w:r>
          </w:p>
          <w:p w14:paraId="5FD16D6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210" w:leftChars="10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55~59</w:t>
            </w:r>
          </w:p>
          <w:p w14:paraId="3677055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210" w:leftChars="10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60~64</w:t>
            </w:r>
          </w:p>
          <w:p w14:paraId="0B51009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210" w:leftChars="10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65~74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D382F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0</w:t>
            </w:r>
          </w:p>
          <w:p w14:paraId="3854385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4</w:t>
            </w:r>
          </w:p>
          <w:p w14:paraId="6F7230D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8</w:t>
            </w:r>
          </w:p>
          <w:p w14:paraId="49925F2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11</w:t>
            </w:r>
          </w:p>
          <w:p w14:paraId="53716B6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12</w:t>
            </w:r>
          </w:p>
          <w:p w14:paraId="7803419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13</w:t>
            </w:r>
          </w:p>
          <w:p w14:paraId="0638BED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15</w:t>
            </w:r>
          </w:p>
          <w:p w14:paraId="7876C62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16</w:t>
            </w:r>
          </w:p>
          <w:p w14:paraId="5E2341C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18</w:t>
            </w:r>
          </w:p>
        </w:tc>
      </w:tr>
      <w:tr w14:paraId="72D61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E938D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收缩压（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mmHg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34375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</w:p>
        </w:tc>
      </w:tr>
      <w:tr w14:paraId="79099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96BE9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210" w:leftChars="10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&lt;110</w:t>
            </w:r>
          </w:p>
          <w:p w14:paraId="05770E0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210" w:leftChars="10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110~119</w:t>
            </w:r>
          </w:p>
          <w:p w14:paraId="20A8A48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210" w:leftChars="10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120~129</w:t>
            </w:r>
          </w:p>
          <w:p w14:paraId="0302F44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210" w:leftChars="10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130~139</w:t>
            </w:r>
          </w:p>
          <w:p w14:paraId="6180601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210" w:leftChars="10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140~149</w:t>
            </w:r>
          </w:p>
          <w:p w14:paraId="36C398F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210" w:leftChars="10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150~159</w:t>
            </w:r>
          </w:p>
          <w:p w14:paraId="391393D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210" w:leftChars="10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≥160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5C4E9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0</w:t>
            </w:r>
          </w:p>
          <w:p w14:paraId="7975C4E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1</w:t>
            </w:r>
          </w:p>
          <w:p w14:paraId="4531E45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3</w:t>
            </w:r>
          </w:p>
          <w:p w14:paraId="6338122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6</w:t>
            </w:r>
          </w:p>
          <w:p w14:paraId="33C15F0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7</w:t>
            </w:r>
          </w:p>
          <w:p w14:paraId="55256F3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8</w:t>
            </w:r>
          </w:p>
          <w:p w14:paraId="09FA7B7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10</w:t>
            </w:r>
          </w:p>
        </w:tc>
      </w:tr>
      <w:tr w14:paraId="0AC6F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96CFD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体重指数（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kg/m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vertAlign w:val="superscript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A4F59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</w:p>
        </w:tc>
      </w:tr>
      <w:tr w14:paraId="1BEAF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056B3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210" w:leftChars="10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&lt;22.0</w:t>
            </w:r>
          </w:p>
          <w:p w14:paraId="458AED6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210" w:leftChars="10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22.0~23.9</w:t>
            </w:r>
          </w:p>
          <w:p w14:paraId="292BB45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210" w:leftChars="10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24.0~29.9</w:t>
            </w:r>
          </w:p>
          <w:p w14:paraId="022AB8B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210" w:leftChars="10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≥30.0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F151A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0</w:t>
            </w:r>
          </w:p>
          <w:p w14:paraId="6E1C00C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1</w:t>
            </w:r>
          </w:p>
          <w:p w14:paraId="343247F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3</w:t>
            </w:r>
          </w:p>
          <w:p w14:paraId="3921F83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5</w:t>
            </w:r>
          </w:p>
        </w:tc>
      </w:tr>
      <w:tr w14:paraId="3398F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715EB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腰围（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cm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58A20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</w:p>
        </w:tc>
      </w:tr>
      <w:tr w14:paraId="6D750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A1E2D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210" w:leftChars="10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男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&lt;75.0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，女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&lt;70.0</w:t>
            </w:r>
          </w:p>
          <w:p w14:paraId="335B5A5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210" w:leftChars="10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男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75.0~79.9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，女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70.0~74.9</w:t>
            </w:r>
          </w:p>
          <w:p w14:paraId="4B48A20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210" w:leftChars="10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男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80.0~84.9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，女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75.0~79.9</w:t>
            </w:r>
          </w:p>
          <w:p w14:paraId="4A9E053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210" w:leftChars="10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男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85.0~89.9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，女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80.0~84.9</w:t>
            </w:r>
          </w:p>
          <w:p w14:paraId="21B9540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210" w:leftChars="10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男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90.0~94.9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，女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85.0~89.9</w:t>
            </w:r>
          </w:p>
          <w:p w14:paraId="3B3973C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210" w:leftChars="10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男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≥95.0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，女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≥90.0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8E63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0</w:t>
            </w:r>
          </w:p>
          <w:p w14:paraId="48F70D7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3</w:t>
            </w:r>
          </w:p>
          <w:p w14:paraId="2242588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5</w:t>
            </w:r>
          </w:p>
          <w:p w14:paraId="70F94C6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7</w:t>
            </w:r>
          </w:p>
          <w:p w14:paraId="0489104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8</w:t>
            </w:r>
          </w:p>
          <w:p w14:paraId="672938F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10</w:t>
            </w:r>
          </w:p>
        </w:tc>
      </w:tr>
      <w:tr w14:paraId="5C4B8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A1E41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left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糖尿病家族史（父母、子女以及兄弟姐妹）</w:t>
            </w:r>
          </w:p>
        </w:tc>
      </w:tr>
      <w:tr w14:paraId="2F514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A7F4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210" w:leftChars="10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无</w:t>
            </w:r>
          </w:p>
          <w:p w14:paraId="606288B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210" w:leftChars="10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有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C76C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0</w:t>
            </w:r>
          </w:p>
          <w:p w14:paraId="4CA7D36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6</w:t>
            </w:r>
          </w:p>
        </w:tc>
      </w:tr>
      <w:tr w14:paraId="434C8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7AE4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37396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</w:p>
        </w:tc>
      </w:tr>
      <w:tr w14:paraId="421C4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" w:hRule="atLeast"/>
          <w:jc w:val="center"/>
        </w:trPr>
        <w:tc>
          <w:tcPr>
            <w:tcW w:w="4148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 w14:paraId="2A45FE8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210" w:leftChars="10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女</w:t>
            </w:r>
          </w:p>
          <w:p w14:paraId="3793C62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210" w:leftChars="10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4148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 w14:paraId="6654D09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0</w:t>
            </w:r>
          </w:p>
          <w:p w14:paraId="6AE326D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2</w:t>
            </w:r>
          </w:p>
        </w:tc>
      </w:tr>
    </w:tbl>
    <w:p w14:paraId="5F78BB87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</w:pPr>
    </w:p>
    <w:p w14:paraId="262B839B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</w:pPr>
    </w:p>
    <w:p w14:paraId="034BB214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</w:pPr>
    </w:p>
    <w:p w14:paraId="307EB5F2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</w:pPr>
    </w:p>
    <w:p w14:paraId="4839AC8B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</w:pPr>
    </w:p>
    <w:p w14:paraId="07E6F503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</w:pPr>
    </w:p>
    <w:p w14:paraId="4C84BF3C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</w:pPr>
    </w:p>
    <w:p w14:paraId="169E96ED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</w:pPr>
    </w:p>
    <w:p w14:paraId="719B2F1C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eastAsia" w:ascii="黑体" w:hAnsi="宋体" w:eastAsia="黑体" w:cs="仿宋"/>
          <w:kern w:val="2"/>
          <w:sz w:val="32"/>
          <w:szCs w:val="32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三、慢性阻塞性肺疾病（COPD）风险人群</w:t>
      </w:r>
    </w:p>
    <w:p w14:paraId="00E87497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以下各项累计评分≥16分者，为COPD高风险人群。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23"/>
        <w:gridCol w:w="1984"/>
        <w:gridCol w:w="2410"/>
      </w:tblGrid>
      <w:tr w14:paraId="43488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C04F4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"/>
                <w:kern w:val="2"/>
                <w:sz w:val="24"/>
                <w:szCs w:val="24"/>
                <w:lang w:val="en-US" w:eastAsia="zh-CN" w:bidi="ar"/>
              </w:rPr>
              <w:t>问题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24779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"/>
                <w:kern w:val="2"/>
                <w:sz w:val="24"/>
                <w:szCs w:val="24"/>
                <w:lang w:val="en-US" w:eastAsia="zh-CN" w:bidi="ar"/>
              </w:rPr>
              <w:t>评分标准（分）</w:t>
            </w:r>
          </w:p>
        </w:tc>
      </w:tr>
      <w:tr w14:paraId="70CA8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2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4C0F0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left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kern w:val="2"/>
                <w:sz w:val="24"/>
                <w:szCs w:val="24"/>
                <w:lang w:val="en-US" w:eastAsia="zh-CN" w:bidi="ar"/>
              </w:rPr>
              <w:t>1.您的年龄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EE193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kern w:val="2"/>
                <w:sz w:val="24"/>
                <w:szCs w:val="24"/>
                <w:lang w:val="en-US" w:eastAsia="zh-CN" w:bidi="ar"/>
              </w:rPr>
              <w:t>40-49岁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6BA54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kern w:val="2"/>
                <w:sz w:val="24"/>
                <w:szCs w:val="24"/>
                <w:lang w:val="en-US" w:eastAsia="zh-CN" w:bidi="ar"/>
              </w:rPr>
              <w:t>0</w:t>
            </w:r>
          </w:p>
        </w:tc>
      </w:tr>
      <w:tr w14:paraId="3A474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2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32C5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1A562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kern w:val="2"/>
                <w:sz w:val="24"/>
                <w:szCs w:val="24"/>
                <w:lang w:val="en-US" w:eastAsia="zh-CN" w:bidi="ar"/>
              </w:rPr>
              <w:t>50-59岁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A39EF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kern w:val="2"/>
                <w:sz w:val="24"/>
                <w:szCs w:val="24"/>
                <w:lang w:val="en-US" w:eastAsia="zh-CN" w:bidi="ar"/>
              </w:rPr>
              <w:t>4</w:t>
            </w:r>
          </w:p>
        </w:tc>
      </w:tr>
      <w:tr w14:paraId="79BB8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2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A3948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D7403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kern w:val="2"/>
                <w:sz w:val="24"/>
                <w:szCs w:val="24"/>
                <w:lang w:val="en-US" w:eastAsia="zh-CN" w:bidi="ar"/>
              </w:rPr>
              <w:t>60-69岁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706B9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kern w:val="2"/>
                <w:sz w:val="24"/>
                <w:szCs w:val="24"/>
                <w:lang w:val="en-US" w:eastAsia="zh-CN" w:bidi="ar"/>
              </w:rPr>
              <w:t>8</w:t>
            </w:r>
          </w:p>
        </w:tc>
      </w:tr>
      <w:tr w14:paraId="7A592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2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FE02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EC28A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kern w:val="2"/>
                <w:sz w:val="24"/>
                <w:szCs w:val="24"/>
                <w:lang w:val="en-US" w:eastAsia="zh-CN" w:bidi="ar"/>
              </w:rPr>
              <w:t>≥70岁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B8DFA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kern w:val="2"/>
                <w:sz w:val="24"/>
                <w:szCs w:val="24"/>
                <w:lang w:val="en-US" w:eastAsia="zh-CN" w:bidi="ar"/>
              </w:rPr>
              <w:t>11</w:t>
            </w:r>
          </w:p>
        </w:tc>
      </w:tr>
      <w:tr w14:paraId="2F3D6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2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327A1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left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kern w:val="2"/>
                <w:sz w:val="24"/>
                <w:szCs w:val="24"/>
                <w:lang w:val="en-US" w:eastAsia="zh-CN" w:bidi="ar"/>
              </w:rPr>
              <w:t>2.</w:t>
            </w:r>
            <w:r>
              <w:rPr>
                <w:rFonts w:hint="default" w:ascii="FZSSK--GBK1-0" w:hAnsi="FZSSK--GBK1-0" w:eastAsia="FZSSK--GBK1-0" w:cs="FZSSK--GBK1-0"/>
                <w:kern w:val="0"/>
                <w:sz w:val="16"/>
                <w:szCs w:val="16"/>
                <w:lang w:val="en-US" w:eastAsia="zh-CN" w:bidi="ar"/>
              </w:rPr>
              <w:t> </w:t>
            </w:r>
            <w:r>
              <w:rPr>
                <w:rFonts w:hint="default" w:ascii="仿宋_GB2312" w:hAnsi="仿宋" w:eastAsia="仿宋_GB2312" w:cs="仿宋"/>
                <w:kern w:val="2"/>
                <w:sz w:val="24"/>
                <w:szCs w:val="24"/>
                <w:lang w:val="en-US" w:eastAsia="zh-CN" w:bidi="ar"/>
              </w:rPr>
              <w:t>您的吸烟总量？吸烟总量=每天吸烟（包）×吸烟（年）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834DA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"/>
                <w:kern w:val="2"/>
                <w:sz w:val="24"/>
                <w:szCs w:val="24"/>
                <w:lang w:val="en-US" w:eastAsia="zh-CN" w:bidi="ar"/>
              </w:rPr>
              <w:t>从不吸烟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EEDEA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kern w:val="2"/>
                <w:sz w:val="24"/>
                <w:szCs w:val="24"/>
                <w:lang w:val="en-US" w:eastAsia="zh-CN" w:bidi="ar"/>
              </w:rPr>
              <w:t>0</w:t>
            </w:r>
          </w:p>
        </w:tc>
      </w:tr>
      <w:tr w14:paraId="27795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2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870A2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FE179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kern w:val="2"/>
                <w:sz w:val="24"/>
                <w:szCs w:val="24"/>
                <w:lang w:val="en-US" w:eastAsia="zh-CN" w:bidi="ar"/>
              </w:rPr>
              <w:t>1-14包年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7E1F8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kern w:val="2"/>
                <w:sz w:val="24"/>
                <w:szCs w:val="24"/>
                <w:lang w:val="en-US" w:eastAsia="zh-CN" w:bidi="ar"/>
              </w:rPr>
              <w:t>2</w:t>
            </w:r>
          </w:p>
        </w:tc>
      </w:tr>
      <w:tr w14:paraId="3FC17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2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15DB2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4D914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kern w:val="2"/>
                <w:sz w:val="24"/>
                <w:szCs w:val="24"/>
                <w:lang w:val="en-US" w:eastAsia="zh-CN" w:bidi="ar"/>
              </w:rPr>
              <w:t>15-29包年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705F6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kern w:val="2"/>
                <w:sz w:val="24"/>
                <w:szCs w:val="24"/>
                <w:lang w:val="en-US" w:eastAsia="zh-CN" w:bidi="ar"/>
              </w:rPr>
              <w:t>4</w:t>
            </w:r>
          </w:p>
        </w:tc>
      </w:tr>
      <w:tr w14:paraId="6CC12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2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B1708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E3FDD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kern w:val="2"/>
                <w:sz w:val="24"/>
                <w:szCs w:val="24"/>
                <w:lang w:val="en-US" w:eastAsia="zh-CN" w:bidi="ar"/>
              </w:rPr>
              <w:t>≥30包年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E917D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kern w:val="2"/>
                <w:sz w:val="24"/>
                <w:szCs w:val="24"/>
                <w:lang w:val="en-US" w:eastAsia="zh-CN" w:bidi="ar"/>
              </w:rPr>
              <w:t>5</w:t>
            </w:r>
          </w:p>
        </w:tc>
      </w:tr>
      <w:tr w14:paraId="2C5F3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2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13C41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left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kern w:val="2"/>
                <w:sz w:val="24"/>
                <w:szCs w:val="24"/>
                <w:lang w:val="en-US" w:eastAsia="zh-CN" w:bidi="ar"/>
              </w:rPr>
              <w:t>3.您的体重指数？体重指数=体重（kg）/身高</w:t>
            </w:r>
            <w:r>
              <w:rPr>
                <w:rFonts w:hint="default" w:ascii="Calibri" w:hAnsi="Calibri" w:eastAsia="仿宋_GB2312" w:cs="Calibri"/>
                <w:kern w:val="2"/>
                <w:sz w:val="24"/>
                <w:szCs w:val="24"/>
                <w:lang w:val="en-US" w:eastAsia="zh-CN" w:bidi="ar"/>
              </w:rPr>
              <w:t>²</w:t>
            </w:r>
            <w:r>
              <w:rPr>
                <w:rFonts w:hint="default" w:ascii="仿宋_GB2312" w:hAnsi="仿宋" w:eastAsia="仿宋_GB2312" w:cs="仿宋"/>
                <w:kern w:val="2"/>
                <w:sz w:val="24"/>
                <w:szCs w:val="24"/>
                <w:lang w:val="en-US" w:eastAsia="zh-CN" w:bidi="ar"/>
              </w:rPr>
              <w:t>（m</w:t>
            </w:r>
            <w:r>
              <w:rPr>
                <w:rFonts w:hint="default" w:ascii="Calibri" w:hAnsi="Calibri" w:eastAsia="仿宋_GB2312" w:cs="Calibri"/>
                <w:kern w:val="2"/>
                <w:sz w:val="24"/>
                <w:szCs w:val="24"/>
                <w:lang w:val="en-US" w:eastAsia="zh-CN" w:bidi="ar"/>
              </w:rPr>
              <w:t>²</w:t>
            </w:r>
            <w:r>
              <w:rPr>
                <w:rFonts w:hint="default" w:ascii="仿宋_GB2312" w:hAnsi="仿宋" w:eastAsia="仿宋_GB2312" w:cs="仿宋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D4755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kern w:val="2"/>
                <w:sz w:val="24"/>
                <w:szCs w:val="24"/>
                <w:lang w:val="en-US" w:eastAsia="zh-CN" w:bidi="ar"/>
              </w:rPr>
              <w:t>&lt;18.5 kg/m</w:t>
            </w:r>
            <w:r>
              <w:rPr>
                <w:rFonts w:hint="default" w:ascii="Calibri" w:hAnsi="Calibri" w:eastAsia="仿宋_GB2312" w:cs="Calibri"/>
                <w:kern w:val="2"/>
                <w:sz w:val="24"/>
                <w:szCs w:val="24"/>
                <w:lang w:val="en-US" w:eastAsia="zh-CN" w:bidi="ar"/>
              </w:rPr>
              <w:t>²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3324F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kern w:val="2"/>
                <w:sz w:val="24"/>
                <w:szCs w:val="24"/>
                <w:lang w:val="en-US" w:eastAsia="zh-CN" w:bidi="ar"/>
              </w:rPr>
              <w:t>7</w:t>
            </w:r>
          </w:p>
        </w:tc>
      </w:tr>
      <w:tr w14:paraId="10E473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2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D7F8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795DC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kern w:val="2"/>
                <w:sz w:val="24"/>
                <w:szCs w:val="24"/>
                <w:lang w:val="en-US" w:eastAsia="zh-CN" w:bidi="ar"/>
              </w:rPr>
              <w:t>18.5-23.9 kg/m</w:t>
            </w:r>
            <w:r>
              <w:rPr>
                <w:rFonts w:hint="default" w:ascii="Calibri" w:hAnsi="Calibri" w:eastAsia="仿宋_GB2312" w:cs="Calibri"/>
                <w:kern w:val="2"/>
                <w:sz w:val="24"/>
                <w:szCs w:val="24"/>
                <w:lang w:val="en-US" w:eastAsia="zh-CN" w:bidi="ar"/>
              </w:rPr>
              <w:t>²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A04DA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kern w:val="2"/>
                <w:sz w:val="24"/>
                <w:szCs w:val="24"/>
                <w:lang w:val="en-US" w:eastAsia="zh-CN" w:bidi="ar"/>
              </w:rPr>
              <w:t>4</w:t>
            </w:r>
          </w:p>
        </w:tc>
      </w:tr>
      <w:tr w14:paraId="36575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2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0A9F1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E869E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kern w:val="2"/>
                <w:sz w:val="24"/>
                <w:szCs w:val="24"/>
                <w:lang w:val="en-US" w:eastAsia="zh-CN" w:bidi="ar"/>
              </w:rPr>
              <w:t>24.0-27.9 kg/m</w:t>
            </w:r>
            <w:r>
              <w:rPr>
                <w:rFonts w:hint="default" w:ascii="Calibri" w:hAnsi="Calibri" w:eastAsia="仿宋_GB2312" w:cs="Calibri"/>
                <w:kern w:val="2"/>
                <w:sz w:val="24"/>
                <w:szCs w:val="24"/>
                <w:lang w:val="en-US" w:eastAsia="zh-CN" w:bidi="ar"/>
              </w:rPr>
              <w:t>²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60606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kern w:val="2"/>
                <w:sz w:val="24"/>
                <w:szCs w:val="24"/>
                <w:lang w:val="en-US" w:eastAsia="zh-CN" w:bidi="ar"/>
              </w:rPr>
              <w:t>1</w:t>
            </w:r>
          </w:p>
        </w:tc>
      </w:tr>
      <w:tr w14:paraId="4F24B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2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1B6EB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7B1A0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kern w:val="2"/>
                <w:sz w:val="24"/>
                <w:szCs w:val="24"/>
                <w:lang w:val="en-US" w:eastAsia="zh-CN" w:bidi="ar"/>
              </w:rPr>
              <w:t>≥28.0 kg/m</w:t>
            </w:r>
            <w:r>
              <w:rPr>
                <w:rFonts w:hint="default" w:ascii="Calibri" w:hAnsi="Calibri" w:eastAsia="仿宋_GB2312" w:cs="Calibri"/>
                <w:kern w:val="2"/>
                <w:sz w:val="24"/>
                <w:szCs w:val="24"/>
                <w:lang w:val="en-US" w:eastAsia="zh-CN" w:bidi="ar"/>
              </w:rPr>
              <w:t>²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3A6B0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kern w:val="2"/>
                <w:sz w:val="24"/>
                <w:szCs w:val="24"/>
                <w:lang w:val="en-US" w:eastAsia="zh-CN" w:bidi="ar"/>
              </w:rPr>
              <w:t>0</w:t>
            </w:r>
          </w:p>
        </w:tc>
      </w:tr>
      <w:tr w14:paraId="2D6DE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2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5C01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left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kern w:val="2"/>
                <w:sz w:val="24"/>
                <w:szCs w:val="24"/>
                <w:lang w:val="en-US" w:eastAsia="zh-CN" w:bidi="ar"/>
              </w:rPr>
              <w:t>4.没有感冒时您是否常有咳嗽？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0A9D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"/>
                <w:kern w:val="2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85B9E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kern w:val="2"/>
                <w:sz w:val="24"/>
                <w:szCs w:val="24"/>
                <w:lang w:val="en-US" w:eastAsia="zh-CN" w:bidi="ar"/>
              </w:rPr>
              <w:t>5</w:t>
            </w:r>
          </w:p>
        </w:tc>
      </w:tr>
      <w:tr w14:paraId="624C0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2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3217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27AA5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"/>
                <w:kern w:val="2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7CC9B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kern w:val="2"/>
                <w:sz w:val="24"/>
                <w:szCs w:val="24"/>
                <w:lang w:val="en-US" w:eastAsia="zh-CN" w:bidi="ar"/>
              </w:rPr>
              <w:t>0</w:t>
            </w:r>
          </w:p>
        </w:tc>
      </w:tr>
      <w:tr w14:paraId="0F024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2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E9A1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left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kern w:val="2"/>
                <w:sz w:val="24"/>
                <w:szCs w:val="24"/>
                <w:lang w:val="en-US" w:eastAsia="zh-CN" w:bidi="ar"/>
              </w:rPr>
              <w:t>5.您平时是否感觉有气促？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DE947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"/>
                <w:kern w:val="2"/>
                <w:sz w:val="24"/>
                <w:szCs w:val="24"/>
                <w:lang w:val="en-US" w:eastAsia="zh-CN" w:bidi="ar"/>
              </w:rPr>
              <w:t>没有气促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CFDAE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kern w:val="2"/>
                <w:sz w:val="24"/>
                <w:szCs w:val="24"/>
                <w:lang w:val="en-US" w:eastAsia="zh-CN" w:bidi="ar"/>
              </w:rPr>
              <w:t>0</w:t>
            </w:r>
          </w:p>
        </w:tc>
      </w:tr>
      <w:tr w14:paraId="27BFA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2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55CD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91FF8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"/>
                <w:kern w:val="2"/>
                <w:sz w:val="24"/>
                <w:szCs w:val="24"/>
                <w:lang w:val="en-US" w:eastAsia="zh-CN" w:bidi="ar"/>
              </w:rPr>
              <w:t>在平地急行或爬小坡时感觉气促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0D144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kern w:val="2"/>
                <w:sz w:val="24"/>
                <w:szCs w:val="24"/>
                <w:lang w:val="en-US" w:eastAsia="zh-CN" w:bidi="ar"/>
              </w:rPr>
              <w:t>3</w:t>
            </w:r>
          </w:p>
        </w:tc>
      </w:tr>
      <w:tr w14:paraId="70AA6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2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C47B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68C85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"/>
                <w:kern w:val="2"/>
                <w:sz w:val="24"/>
                <w:szCs w:val="24"/>
                <w:lang w:val="en-US" w:eastAsia="zh-CN" w:bidi="ar"/>
              </w:rPr>
              <w:t>平地正常行走时感觉气促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15EEA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kern w:val="2"/>
                <w:sz w:val="24"/>
                <w:szCs w:val="24"/>
                <w:lang w:val="en-US" w:eastAsia="zh-CN" w:bidi="ar"/>
              </w:rPr>
              <w:t>6</w:t>
            </w:r>
          </w:p>
        </w:tc>
      </w:tr>
      <w:tr w14:paraId="06A70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2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9C649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left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kern w:val="2"/>
                <w:sz w:val="24"/>
                <w:szCs w:val="24"/>
                <w:lang w:val="en-US" w:eastAsia="zh-CN" w:bidi="ar"/>
              </w:rPr>
              <w:t>6.您主要使用过生物燃料烹饪吗？（生物燃料指利用生物体制取的燃料，比如玉米秆、玉米芯等）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7DF7C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"/>
                <w:kern w:val="2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82A2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kern w:val="2"/>
                <w:sz w:val="24"/>
                <w:szCs w:val="24"/>
                <w:lang w:val="en-US" w:eastAsia="zh-CN" w:bidi="ar"/>
              </w:rPr>
              <w:t>1</w:t>
            </w:r>
          </w:p>
        </w:tc>
      </w:tr>
      <w:tr w14:paraId="72A604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2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226E8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55F25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"/>
                <w:kern w:val="2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65ABA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kern w:val="2"/>
                <w:sz w:val="24"/>
                <w:szCs w:val="24"/>
                <w:lang w:val="en-US" w:eastAsia="zh-CN" w:bidi="ar"/>
              </w:rPr>
              <w:t>0</w:t>
            </w:r>
          </w:p>
        </w:tc>
      </w:tr>
      <w:tr w14:paraId="2EF56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2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E77A9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left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kern w:val="2"/>
                <w:sz w:val="24"/>
                <w:szCs w:val="24"/>
                <w:lang w:val="en-US" w:eastAsia="zh-CN" w:bidi="ar"/>
              </w:rPr>
              <w:t>7.您的</w:t>
            </w:r>
            <w:r>
              <w:rPr>
                <w:rFonts w:hint="default" w:ascii="仿宋_GB2312" w:hAnsi="仿宋" w:eastAsia="仿宋_GB2312" w:cs="仿宋"/>
                <w:kern w:val="2"/>
                <w:sz w:val="24"/>
                <w:szCs w:val="24"/>
                <w:lang w:val="en-US" w:eastAsia="zh-CN" w:bidi="ar"/>
              </w:rPr>
              <w:t>父母、子女以及兄弟姐妹是否有人患支气管哮喘、慢性支气管炎、肺气肿或慢阻肺？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0A4C6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"/>
                <w:kern w:val="2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82CAF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kern w:val="2"/>
                <w:sz w:val="24"/>
                <w:szCs w:val="24"/>
                <w:lang w:val="en-US" w:eastAsia="zh-CN" w:bidi="ar"/>
              </w:rPr>
              <w:t>3</w:t>
            </w:r>
          </w:p>
        </w:tc>
      </w:tr>
      <w:tr w14:paraId="1B726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2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A5921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16B09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"/>
                <w:kern w:val="2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D8CE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仿宋_GB2312" w:hAnsi="仿宋" w:eastAsia="仿宋_GB2312" w:cs="仿宋"/>
                <w:kern w:val="2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_GB2312"/>
                <w:kern w:val="2"/>
                <w:sz w:val="24"/>
                <w:szCs w:val="24"/>
                <w:lang w:val="en-US" w:eastAsia="zh-CN" w:bidi="ar"/>
              </w:rPr>
              <w:t>0</w:t>
            </w:r>
          </w:p>
        </w:tc>
      </w:tr>
    </w:tbl>
    <w:p w14:paraId="19C32773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</w:pPr>
    </w:p>
    <w:p w14:paraId="7F7CB9CD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</w:pPr>
    </w:p>
    <w:p w14:paraId="4D587434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</w:pPr>
    </w:p>
    <w:p w14:paraId="7C46BED2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</w:pPr>
    </w:p>
    <w:p w14:paraId="22F4ED12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</w:pPr>
    </w:p>
    <w:p w14:paraId="7B3576AF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</w:pPr>
    </w:p>
    <w:p w14:paraId="45430AA7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</w:pPr>
    </w:p>
    <w:p w14:paraId="02382EB1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</w:pPr>
    </w:p>
    <w:p w14:paraId="464F6679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</w:pPr>
    </w:p>
    <w:p w14:paraId="25A1F9A8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</w:pPr>
    </w:p>
    <w:p w14:paraId="4B261117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</w:pPr>
    </w:p>
    <w:p w14:paraId="228DC236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</w:pPr>
    </w:p>
    <w:p w14:paraId="2B39E4C6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</w:pPr>
    </w:p>
    <w:p w14:paraId="0C543692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</w:pPr>
    </w:p>
    <w:p w14:paraId="781579E2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</w:pPr>
    </w:p>
    <w:p w14:paraId="36C7E994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</w:pPr>
    </w:p>
    <w:p w14:paraId="25BABF25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</w:pPr>
    </w:p>
    <w:p w14:paraId="18A18C3D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right="0"/>
        <w:jc w:val="both"/>
        <w:rPr>
          <w:rFonts w:hint="eastAsia" w:ascii="黑体" w:hAnsi="宋体" w:eastAsia="黑体" w:cs="仿宋"/>
          <w:kern w:val="2"/>
          <w:sz w:val="32"/>
          <w:szCs w:val="32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四、肺癌风险人群</w:t>
      </w:r>
    </w:p>
    <w:p w14:paraId="22882B61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年龄≥50岁，且符合以下任意一项者为肺癌高风险人群。</w:t>
      </w:r>
    </w:p>
    <w:p w14:paraId="760CACEC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（一）吸烟包年数≥20包年，包括曾经吸烟≥20包年，但戒烟不足15年。注：吸烟包年数=每天吸烟的包数（每包20支）×吸烟年数；</w:t>
      </w:r>
    </w:p>
    <w:p w14:paraId="05E75E40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（二）与吸烟人群共同生活或同室工作≥20年；</w:t>
      </w:r>
    </w:p>
    <w:p w14:paraId="604EE95B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（三）患有慢性阻塞性肺疾病；</w:t>
      </w:r>
    </w:p>
    <w:p w14:paraId="37BB5508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（四）有职业暴露史（石棉、氡、铍、铬、镉、镍、硅、煤烟和煤烟尘等）至少1年；</w:t>
      </w:r>
    </w:p>
    <w:p w14:paraId="7982060B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（五）有一级亲属（父母、子女以及兄弟姐妹）确诊肺癌。</w:t>
      </w:r>
    </w:p>
    <w:p w14:paraId="05DDA3AF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eastAsia" w:ascii="黑体" w:hAnsi="宋体" w:eastAsia="黑体" w:cs="仿宋"/>
          <w:kern w:val="2"/>
          <w:sz w:val="32"/>
          <w:szCs w:val="32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五、结直肠癌风险人群</w:t>
      </w:r>
    </w:p>
    <w:p w14:paraId="5B96A21A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（一）散发性结直肠癌高风险人群</w:t>
      </w:r>
    </w:p>
    <w:p w14:paraId="43E82274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以下各项累计评分≥4分者，为结直肠癌高风险人群。</w:t>
      </w:r>
    </w:p>
    <w:p w14:paraId="579B7FF1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1.年龄：≤49岁（0分），50-59岁（1分），≥60岁（2分）；</w:t>
      </w:r>
    </w:p>
    <w:p w14:paraId="35DDC7FD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2.性别：女性（0分），男性（1分）；</w:t>
      </w:r>
    </w:p>
    <w:p w14:paraId="2C40CD40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3.吸烟史：无（0分），有（1分）；</w:t>
      </w:r>
    </w:p>
    <w:p w14:paraId="58FB4AA2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4.体重指数：&lt;23kg/m</w:t>
      </w:r>
      <w:r>
        <w:rPr>
          <w:rFonts w:hint="default" w:ascii="仿宋_GB2312" w:hAnsi="仿宋" w:eastAsia="仿宋_GB2312" w:cs="仿宋_GB2312"/>
          <w:kern w:val="2"/>
          <w:sz w:val="32"/>
          <w:szCs w:val="32"/>
          <w:vertAlign w:val="superscript"/>
          <w:lang w:val="en-US" w:eastAsia="zh-CN" w:bidi="ar"/>
        </w:rPr>
        <w:t>2</w:t>
      </w: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（0分），≥23kg/m</w:t>
      </w:r>
      <w:r>
        <w:rPr>
          <w:rFonts w:hint="default" w:ascii="仿宋_GB2312" w:hAnsi="仿宋" w:eastAsia="仿宋_GB2312" w:cs="仿宋_GB2312"/>
          <w:kern w:val="2"/>
          <w:sz w:val="32"/>
          <w:szCs w:val="32"/>
          <w:vertAlign w:val="superscript"/>
          <w:lang w:val="en-US" w:eastAsia="zh-CN" w:bidi="ar"/>
        </w:rPr>
        <w:t>2</w:t>
      </w: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（1分）；</w:t>
      </w:r>
    </w:p>
    <w:p w14:paraId="2D02B416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5.一级亲属（父母、子女以及兄弟姐妹）确诊结直肠癌：无（0分），有（1分；其中，如有1个一级亲属&lt;60岁时被确诊为结直肠癌，或者2个一级亲属确诊结直肠癌4分）。</w:t>
      </w:r>
    </w:p>
    <w:p w14:paraId="55655D9B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（二）遗传性结直肠癌高风险人群</w:t>
      </w:r>
    </w:p>
    <w:p w14:paraId="3A85E4CD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具有林奇综合征或患有家族性腺瘤性息肉病等的人群。</w:t>
      </w:r>
    </w:p>
    <w:p w14:paraId="30B9CC38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eastAsia" w:ascii="黑体" w:hAnsi="宋体" w:eastAsia="黑体" w:cs="仿宋"/>
          <w:kern w:val="2"/>
          <w:sz w:val="32"/>
          <w:szCs w:val="32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六、胃癌风险人群</w:t>
      </w:r>
    </w:p>
    <w:p w14:paraId="10DB8965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年龄≥45岁，且符合以下任意一项者，为胃癌高风险人群；</w:t>
      </w:r>
    </w:p>
    <w:p w14:paraId="0E8A76B8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（一）居住于胃癌高发地区（以县级行政区为单位界定，以2000年中国人口结构为标准的年龄标化发病率&gt;20/10万）；</w:t>
      </w:r>
    </w:p>
    <w:p w14:paraId="248AEE04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（二）一级亲属（父母、子女以及兄弟姐妹）中有胃癌病史；</w:t>
      </w:r>
    </w:p>
    <w:p w14:paraId="28CDE636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（三）尿素呼气试验、血清幽门螺杆菌抗体、粪便幽门螺杆菌抗原检测任一阳性；</w:t>
      </w:r>
    </w:p>
    <w:p w14:paraId="7F6CAA53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（四）吸烟、重度饮酒、高盐饮食、腌制食品等不良生活方式和饮食习惯；</w:t>
      </w:r>
    </w:p>
    <w:p w14:paraId="53D65B14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（五）患有慢性萎缩性胃炎、胃溃疡、胃息肉、手术后残胃、肥厚性胃炎、恶性贫血等疾病。</w:t>
      </w:r>
    </w:p>
    <w:p w14:paraId="48B23921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eastAsia" w:ascii="黑体" w:hAnsi="宋体" w:eastAsia="黑体" w:cs="仿宋"/>
          <w:kern w:val="2"/>
          <w:sz w:val="32"/>
          <w:szCs w:val="32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七、肝癌风险人群</w:t>
      </w:r>
    </w:p>
    <w:p w14:paraId="599FC69C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肝癌高危人群主要包括：具有乙型肝炎病毒和/或丙型肝炎病毒感染、过度饮酒、肝脂肪变性或代谢功能障碍相关性肝病、饮食中黄曲霉毒素B1的暴露、其他各种原因引起的肝硬化及有肝癌家族史等人群，尤其年龄＞40岁的男性。</w:t>
      </w:r>
    </w:p>
    <w:p w14:paraId="2244B274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eastAsia" w:ascii="黑体" w:hAnsi="宋体" w:eastAsia="黑体" w:cs="仿宋"/>
          <w:kern w:val="2"/>
          <w:sz w:val="32"/>
          <w:szCs w:val="32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八、乳腺癌风险人群</w:t>
      </w:r>
    </w:p>
    <w:p w14:paraId="2327BE7A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符合以下任一条件者，为乳腺癌高风险人群。</w:t>
      </w:r>
    </w:p>
    <w:p w14:paraId="19F987EB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（一）有遗传家族史,即具备以下任意一项者</w:t>
      </w:r>
    </w:p>
    <w:p w14:paraId="3ECECB20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1.一级亲属（父母、子女以及兄弟姐妹）有乳腺癌或卵巢癌史；</w:t>
      </w:r>
    </w:p>
    <w:p w14:paraId="11033B6F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2.二级亲属50岁前,患乳腺癌2人及以上；</w:t>
      </w:r>
    </w:p>
    <w:p w14:paraId="048290A8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3.二级亲属50岁前,患卵巢癌2人及以上；</w:t>
      </w:r>
    </w:p>
    <w:p w14:paraId="78ABFACA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4.至少1位一级亲属携带已知BRCA1/2基因致病性遗传突变;或自身携带BRCA1/2基因致病性遗传突变。</w:t>
      </w:r>
    </w:p>
    <w:p w14:paraId="119FDC69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（二）具备以下任意一项者</w:t>
      </w:r>
    </w:p>
    <w:p w14:paraId="63007EED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1.月经初潮年龄≤12岁；</w:t>
      </w:r>
    </w:p>
    <w:p w14:paraId="40493B8C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2.绝经年龄≥55岁；</w:t>
      </w:r>
    </w:p>
    <w:p w14:paraId="44A28B84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3.有乳腺活检史或乳腺良性疾病手术史,或病理证实的乳腺（小叶或导管）不典型增生病史；</w:t>
      </w:r>
    </w:p>
    <w:p w14:paraId="679CE93A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4.使用“雌孕激素联合”的激素替代治疗不少于半年；</w:t>
      </w:r>
    </w:p>
    <w:p w14:paraId="5070320C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5.45岁后乳腺X线检查提示乳腺实质(或乳房密度)类型为不均匀致密型或致密型。</w:t>
      </w:r>
    </w:p>
    <w:p w14:paraId="6ED19B7C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（三）具备以下任意两项者</w:t>
      </w:r>
    </w:p>
    <w:p w14:paraId="4DA956BF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1.无哺乳史或哺乳时间&lt;4个月；</w:t>
      </w:r>
    </w:p>
    <w:p w14:paraId="02FF04E5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2.无活产史(含从未生育、流产、死胎)或初次活产年龄&gt;30岁；</w:t>
      </w:r>
    </w:p>
    <w:p w14:paraId="05101EE7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3.仅使用“雌激素”的激素替代治疗不少于半年；</w:t>
      </w:r>
    </w:p>
    <w:p w14:paraId="394F159F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4.流产(含自然流产和人工流产)≥2次。</w:t>
      </w:r>
    </w:p>
    <w:p w14:paraId="49752E61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</w:pPr>
    </w:p>
    <w:p w14:paraId="387316FD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</w:pPr>
    </w:p>
    <w:p w14:paraId="44195868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eastAsia" w:ascii="黑体" w:hAnsi="宋体" w:eastAsia="黑体" w:cs="仿宋"/>
          <w:kern w:val="2"/>
          <w:sz w:val="32"/>
          <w:szCs w:val="32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九、前列腺癌风险人群</w:t>
      </w:r>
    </w:p>
    <w:p w14:paraId="2C17AD39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符合下列条件之一的男性，为前列腺癌高风险人群。</w:t>
      </w:r>
    </w:p>
    <w:p w14:paraId="0D281A77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（一）年龄≥60岁；</w:t>
      </w:r>
    </w:p>
    <w:p w14:paraId="7B77538F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（二）年龄≥45岁且有前列腺癌家族史；</w:t>
      </w:r>
    </w:p>
    <w:p w14:paraId="472A2F57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（三）携带BRCA2基因突变且年龄≥40岁。</w:t>
      </w:r>
    </w:p>
    <w:p w14:paraId="6F499609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eastAsia" w:ascii="黑体" w:hAnsi="宋体" w:eastAsia="黑体" w:cs="仿宋"/>
          <w:kern w:val="2"/>
          <w:sz w:val="32"/>
          <w:szCs w:val="32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十、卵巢癌风险人群</w:t>
      </w:r>
    </w:p>
    <w:p w14:paraId="12A32A33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符合下列条件之一的女性，为卵巢癌高风险人群。</w:t>
      </w:r>
    </w:p>
    <w:p w14:paraId="00AC0E71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（一）有乳腺癌和卵巢癌家族史；</w:t>
      </w:r>
    </w:p>
    <w:p w14:paraId="06B29B63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（二）BRCA1和BRCA2胚系突变携带者；</w:t>
      </w:r>
    </w:p>
    <w:p w14:paraId="77B0B82A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（三）林奇综合征、利</w:t>
      </w:r>
      <w:r>
        <w:rPr>
          <w:rFonts w:hint="default" w:ascii="Courier New" w:hAnsi="Courier New" w:eastAsia="仿宋_GB2312" w:cs="Courier New"/>
          <w:kern w:val="2"/>
          <w:sz w:val="32"/>
          <w:szCs w:val="32"/>
          <w:lang w:val="en-US" w:eastAsia="zh-CN" w:bidi="ar"/>
        </w:rPr>
        <w:t>–</w:t>
      </w:r>
      <w:r>
        <w:rPr>
          <w:rFonts w:hint="default" w:ascii="仿宋_GB2312" w:hAnsi="等线" w:eastAsia="仿宋_GB2312" w:cs="仿宋_GB2312"/>
          <w:kern w:val="2"/>
          <w:sz w:val="32"/>
          <w:szCs w:val="32"/>
          <w:lang w:val="en-US" w:eastAsia="zh-CN" w:bidi="ar"/>
        </w:rPr>
        <w:t>弗劳梅尼综合征</w:t>
      </w: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家族的女性。</w:t>
      </w:r>
    </w:p>
    <w:p w14:paraId="1F2A3F32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eastAsia" w:ascii="黑体" w:hAnsi="宋体" w:eastAsia="黑体" w:cs="仿宋"/>
          <w:kern w:val="2"/>
          <w:sz w:val="32"/>
          <w:szCs w:val="32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十一、食管癌风险人群</w:t>
      </w:r>
    </w:p>
    <w:p w14:paraId="7F684121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年龄≥45岁，且符合以下任意一项者为食管癌高风险人群。</w:t>
      </w:r>
    </w:p>
    <w:p w14:paraId="239B2744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（一）居住于食管癌高发地区（以县级行政区为单位界定，以2000年中国人口结构为标准的年龄标化发病率&gt;15/10万）；</w:t>
      </w:r>
    </w:p>
    <w:p w14:paraId="518E1029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（二）父母、子女以及兄弟姐妹等一级亲属中有食管癌病史；</w:t>
      </w:r>
    </w:p>
    <w:p w14:paraId="431B62AA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（三）热烫饮食、高盐饮食、腌制食品、吸烟、重度饮酒等不良饮食习惯和生活方式；</w:t>
      </w:r>
    </w:p>
    <w:p w14:paraId="54535418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（四）患有慢性食管炎、巴雷特食管、食管憩室、贲门失弛缓症、反流性食管炎、食管良性狭窄等疾病；</w:t>
      </w:r>
    </w:p>
    <w:p w14:paraId="310E0204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（五）有食管的癌前病变诊疗史。</w:t>
      </w:r>
    </w:p>
    <w:p w14:paraId="2D4D6539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eastAsia" w:ascii="黑体" w:hAnsi="宋体" w:eastAsia="黑体" w:cs="仿宋"/>
          <w:kern w:val="2"/>
          <w:sz w:val="32"/>
          <w:szCs w:val="32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十二、甲状腺癌风险人群</w:t>
      </w:r>
    </w:p>
    <w:p w14:paraId="6776D1DF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符合下列条件之一的，为甲状腺癌高风险人群。</w:t>
      </w:r>
    </w:p>
    <w:p w14:paraId="5852687B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（一）童年期头颈部放射线照射史或放射性尘埃接触史；</w:t>
      </w:r>
    </w:p>
    <w:p w14:paraId="74F51AF7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（二）全身放射治疗史；</w:t>
      </w:r>
    </w:p>
    <w:p w14:paraId="5A9F86F4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（三）分化型甲状腺癌、甲状腺髓样癌或多发性内分泌腺瘤病Ⅱ型、家族性多发性息肉病、某些甲状腺癌综合征（如多发性错构瘤综合征、卡尼综合征、维尔纳综合征和加德纳综合征等）的既往史或家族史。</w:t>
      </w:r>
    </w:p>
    <w:p w14:paraId="6D0D93A0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60" w:firstLineChars="175"/>
        <w:jc w:val="both"/>
        <w:rPr>
          <w:rFonts w:hint="eastAsia" w:ascii="黑体" w:hAnsi="宋体" w:eastAsia="黑体" w:cs="仿宋"/>
          <w:kern w:val="2"/>
          <w:sz w:val="32"/>
          <w:szCs w:val="32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十三、认知功能障碍筛查风险人群</w:t>
      </w:r>
    </w:p>
    <w:p w14:paraId="0416BEAD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（一）推荐≥50岁的人群开展脑认知健康筛查；</w:t>
      </w:r>
    </w:p>
    <w:p w14:paraId="0ABA4F1B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kern w:val="2"/>
          <w:sz w:val="32"/>
          <w:szCs w:val="32"/>
          <w:lang w:val="en-US" w:eastAsia="zh-CN" w:bidi="ar"/>
        </w:rPr>
        <w:t>（二）在伴有痴呆危险因素、认知障碍家族史及主观认知下降的人群中，筛查年龄可提前至40岁或根据个体化情况及早筛查。</w:t>
      </w:r>
    </w:p>
    <w:p w14:paraId="21ABDCB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SSK--GBK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国标宋体-超大字符集扩">
    <w:altName w:val="宋体"/>
    <w:panose1 w:val="00000500000000000000"/>
    <w:charset w:val="86"/>
    <w:family w:val="auto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E7F52A0"/>
    <w:rsid w:val="5CCC2768"/>
    <w:rsid w:val="FE7F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793</Words>
  <Characters>1077</Characters>
  <Lines>1</Lines>
  <Paragraphs>1</Paragraphs>
  <TotalTime>2</TotalTime>
  <ScaleCrop>false</ScaleCrop>
  <LinksUpToDate>false</LinksUpToDate>
  <CharactersWithSpaces>1086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2025-11-03T18:57:00Z</dcterms:created>
  <dc:creator>方颖</dc:creator>
  <cp:lastModifiedBy>缘起肖馨</cp:lastModifiedBy>
  <dcterms:modified xsi:type="dcterms:W3CDTF">2025-11-28T02:25:10Z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eyJoZGlkIjoiYjhhMTlhZjEyNDgzY2Y4NDAwZmZmYzBjYTk4NzcxNmQiLCJ1c2VySWQiOiI1MzQ3MDc4MDcifQ==</vt:lpwstr>
  </property>
  <property fmtid="{D5CDD505-2E9C-101B-9397-08002B2CF9AE}" pid="4" name="ICV">
    <vt:lpwstr>6A60002965B04731A726184CC5377443_12</vt:lpwstr>
  </property>
</Properties>
</file>