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1B9D3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附件2</w:t>
      </w:r>
      <w:bookmarkStart w:id="0" w:name="_GoBack"/>
      <w:bookmarkEnd w:id="0"/>
    </w:p>
    <w:p w14:paraId="0430A4B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黑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基本体检项目（2025年版）</w:t>
      </w:r>
    </w:p>
    <w:p w14:paraId="275CF054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宋体" w:hAnsi="宋体" w:eastAsia="宋体" w:cs="黑体"/>
          <w:b/>
          <w:kern w:val="2"/>
          <w:sz w:val="32"/>
          <w:szCs w:val="32"/>
          <w:lang w:val="en-US" w:eastAsia="zh-CN" w:bidi="ar"/>
        </w:rPr>
        <w:t xml:space="preserve"> </w:t>
      </w:r>
    </w:p>
    <w:tbl>
      <w:tblPr>
        <w:tblStyle w:val="2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4"/>
        <w:gridCol w:w="2003"/>
        <w:gridCol w:w="6681"/>
      </w:tblGrid>
      <w:tr w14:paraId="02733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630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82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主要检查内容</w:t>
            </w:r>
          </w:p>
        </w:tc>
      </w:tr>
      <w:tr w14:paraId="50B2D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" w:hRule="atLeast"/>
          <w:jc w:val="center"/>
        </w:trPr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F4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体</w:t>
            </w:r>
          </w:p>
          <w:p w14:paraId="43F9BA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格</w:t>
            </w:r>
          </w:p>
          <w:p w14:paraId="15D3978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检</w:t>
            </w:r>
          </w:p>
          <w:p w14:paraId="7D98A9A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查</w:t>
            </w: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5C7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一般检查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7506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身高、体重、腰围/臀围、血压、脉率</w:t>
            </w:r>
          </w:p>
        </w:tc>
      </w:tr>
      <w:tr w14:paraId="4B717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28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2D8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F71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物理检查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990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内科：肺部、心脏、腹部等</w:t>
            </w:r>
          </w:p>
          <w:p w14:paraId="7A4AC9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外科：皮肤、浅表淋巴结、头颈、甲状腺、乳腺（女性）、脊柱、四肢、关节、肛诊、外生殖器（男性）</w:t>
            </w:r>
          </w:p>
          <w:p w14:paraId="7BF122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眼科：视力（裸眼/矫正视力）、眼压、眼附属器、眼前节、眼底检查</w:t>
            </w:r>
          </w:p>
          <w:p w14:paraId="56CF3A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耳鼻咽喉科：外耳道、鼓膜、听力、鼻腔、鼻窦、咽喉</w:t>
            </w:r>
          </w:p>
          <w:p w14:paraId="586C3C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口腔科：口腔黏膜、牙齿、牙龈、颞颌关节、腮腺</w:t>
            </w:r>
          </w:p>
          <w:p w14:paraId="4DEF65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妇科（有性生活史）：外阴、内诊</w:t>
            </w:r>
          </w:p>
        </w:tc>
      </w:tr>
      <w:tr w14:paraId="69830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013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2" w:leftChars="-5" w:right="0" w:hanging="12" w:hangingChars="5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实</w:t>
            </w:r>
          </w:p>
          <w:p w14:paraId="403932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验</w:t>
            </w:r>
          </w:p>
          <w:p w14:paraId="47AA79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室</w:t>
            </w:r>
          </w:p>
          <w:p w14:paraId="033E9B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2" w:leftChars="-5" w:right="0" w:hanging="12" w:hangingChars="5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检</w:t>
            </w:r>
          </w:p>
          <w:p w14:paraId="690F76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查</w:t>
            </w: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BC40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常规检查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3AF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血常规</w:t>
            </w:r>
          </w:p>
          <w:p w14:paraId="6A1C9CE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尿常规</w:t>
            </w:r>
          </w:p>
          <w:p w14:paraId="270CA3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粪便常规+隐血试验</w:t>
            </w:r>
          </w:p>
        </w:tc>
      </w:tr>
      <w:tr w14:paraId="27B66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0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45F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45B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生化检查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354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肝功能：丙氨酸氨基转移酶、天门冬氨酸氨基转移酶、总胆红素、直接胆红素、间接胆红素、总蛋白、白蛋白、球蛋白、γ-谷氨酰转肽酶、碱性磷酸酶</w:t>
            </w:r>
          </w:p>
          <w:p w14:paraId="3456F5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肾功能：尿素氮、肌酐</w:t>
            </w:r>
          </w:p>
          <w:p w14:paraId="1370DB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血脂：总胆固醇、甘油三酯、低密度脂蛋白胆固醇、高密度脂蛋白胆固醇</w:t>
            </w:r>
          </w:p>
          <w:p w14:paraId="7E6BC2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血糖：空腹血糖、糖化血红蛋白</w:t>
            </w:r>
          </w:p>
          <w:p w14:paraId="67D615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血尿酸</w:t>
            </w:r>
          </w:p>
          <w:p w14:paraId="485887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血同型半胱氨酸</w:t>
            </w:r>
          </w:p>
        </w:tc>
      </w:tr>
      <w:tr w14:paraId="45EA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CEC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DF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甲状腺功能检查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231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促甲状腺激素、游离甲状腺激素</w:t>
            </w:r>
          </w:p>
        </w:tc>
      </w:tr>
      <w:tr w14:paraId="3E264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972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01E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分子检查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D72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高危型HPV核酸检测</w:t>
            </w:r>
          </w:p>
        </w:tc>
      </w:tr>
      <w:tr w14:paraId="5782A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6DD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6C8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细胞学检查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5B2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子宫颈细胞学检查</w:t>
            </w:r>
          </w:p>
        </w:tc>
      </w:tr>
      <w:tr w14:paraId="1757A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FB96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2" w:leftChars="-5" w:right="0" w:hanging="12" w:hangingChars="5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辅</w:t>
            </w:r>
          </w:p>
          <w:p w14:paraId="60E384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助</w:t>
            </w:r>
          </w:p>
          <w:p w14:paraId="5EA989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检</w:t>
            </w:r>
          </w:p>
          <w:p w14:paraId="710342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b/>
                <w:kern w:val="0"/>
                <w:sz w:val="24"/>
                <w:szCs w:val="24"/>
                <w:lang w:val="en-US" w:eastAsia="zh-CN" w:bidi="ar"/>
              </w:rPr>
              <w:t>查</w:t>
            </w: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1B7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心电图检查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FF4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十二导联心电图</w:t>
            </w:r>
          </w:p>
        </w:tc>
      </w:tr>
      <w:tr w14:paraId="48B6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6B6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0F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放射检查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293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胸部正位片或正侧位片：肺部、心脏、胸廓、纵隔</w:t>
            </w:r>
          </w:p>
        </w:tc>
      </w:tr>
      <w:tr w14:paraId="6B58D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582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21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超声检查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CBC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腹部超声：肝、胆、胰、脾、肾</w:t>
            </w:r>
          </w:p>
          <w:p w14:paraId="79F8E2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女性：子宫、附件、乳腺</w:t>
            </w:r>
          </w:p>
        </w:tc>
      </w:tr>
      <w:tr w14:paraId="77D7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B38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6A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人体成分分析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458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体脂率、肌肉脂肪分布情况</w:t>
            </w:r>
          </w:p>
        </w:tc>
      </w:tr>
      <w:tr w14:paraId="2CC9C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686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598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肺功能检查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29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40岁以上人群</w:t>
            </w:r>
          </w:p>
        </w:tc>
      </w:tr>
      <w:tr w14:paraId="6E6B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8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237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0FC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 w:firstLine="16" w:firstLineChars="7"/>
              <w:jc w:val="center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骨密度检测</w:t>
            </w:r>
          </w:p>
        </w:tc>
        <w:tc>
          <w:tcPr>
            <w:tcW w:w="6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355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4"/>
                <w:szCs w:val="24"/>
                <w:lang w:val="en-US" w:eastAsia="zh-CN" w:bidi="ar"/>
              </w:rPr>
              <w:t>40岁以上人群</w:t>
            </w:r>
          </w:p>
        </w:tc>
      </w:tr>
    </w:tbl>
    <w:p w14:paraId="0B3912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7E391B"/>
    <w:rsid w:val="7E761489"/>
    <w:rsid w:val="BF7E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526</Characters>
  <Lines>0</Lines>
  <Paragraphs>0</Paragraphs>
  <TotalTime>0</TotalTime>
  <ScaleCrop>false</ScaleCrop>
  <LinksUpToDate>false</LinksUpToDate>
  <CharactersWithSpaces>528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2025-11-03T18:55:00Z</dcterms:created>
  <dc:creator>方颖</dc:creator>
  <cp:lastModifiedBy>缘起肖馨</cp:lastModifiedBy>
  <dcterms:modified xsi:type="dcterms:W3CDTF">2025-11-28T02:16:10Z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eyJoZGlkIjoiYjhhMTlhZjEyNDgzY2Y4NDAwZmZmYzBjYTk4NzcxNmQiLCJ1c2VySWQiOiI1MzQ3MDc4MDcifQ==</vt:lpwstr>
  </property>
  <property fmtid="{D5CDD505-2E9C-101B-9397-08002B2CF9AE}" pid="4" name="ICV">
    <vt:lpwstr>681E4380A9D3443991A110B463ED4D7F_12</vt:lpwstr>
  </property>
</Properties>
</file>